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70BD9" w14:textId="77777777" w:rsidR="00F92361" w:rsidRPr="004528E8" w:rsidRDefault="00F92361" w:rsidP="004528E8">
      <w:pPr>
        <w:widowControl/>
        <w:shd w:val="clear" w:color="auto" w:fill="FFFFFF"/>
        <w:snapToGrid w:val="0"/>
        <w:spacing w:after="210" w:line="360" w:lineRule="auto"/>
        <w:outlineLvl w:val="1"/>
        <w:rPr>
          <w:rFonts w:ascii="宋体" w:eastAsia="宋体" w:hAnsi="宋体" w:cs="宋体"/>
          <w:spacing w:val="9"/>
          <w:kern w:val="0"/>
          <w:sz w:val="36"/>
          <w:szCs w:val="36"/>
        </w:rPr>
      </w:pPr>
      <w:r w:rsidRPr="004528E8">
        <w:rPr>
          <w:rFonts w:ascii="宋体" w:eastAsia="宋体" w:hAnsi="宋体" w:cs="宋体" w:hint="eastAsia"/>
          <w:spacing w:val="9"/>
          <w:kern w:val="0"/>
          <w:sz w:val="36"/>
          <w:szCs w:val="36"/>
        </w:rPr>
        <w:t>【石油观察家】人工智能引擎掀起油气勘探开发新革命</w:t>
      </w:r>
    </w:p>
    <w:p w14:paraId="2CEFBCE0" w14:textId="77777777" w:rsidR="00F92361" w:rsidRPr="004528E8" w:rsidRDefault="00F92361" w:rsidP="004528E8">
      <w:pPr>
        <w:pStyle w:val="a3"/>
        <w:shd w:val="clear" w:color="auto" w:fill="FFFFFF"/>
        <w:snapToGrid w:val="0"/>
        <w:spacing w:before="0" w:beforeAutospacing="0" w:after="0" w:afterAutospacing="0" w:line="360" w:lineRule="auto"/>
        <w:ind w:left="120" w:right="120" w:firstLineChars="200" w:firstLine="512"/>
        <w:jc w:val="both"/>
        <w:rPr>
          <w:spacing w:val="8"/>
        </w:rPr>
      </w:pPr>
      <w:r w:rsidRPr="004528E8">
        <w:rPr>
          <w:rFonts w:hint="eastAsia"/>
          <w:spacing w:val="8"/>
        </w:rPr>
        <w:t>近年来，我国对油气的需求不断攀升。统计数据显示，2018年我国石油净进口量为4.4亿吨，原油对外依存度达到70.9%。为了加大油气供应，国内石油企业加大了石油勘探力度，提出了更高的要求，这对勘探开发领域带来了前所未有的压力。</w:t>
      </w:r>
      <w:r w:rsidRPr="004528E8">
        <w:rPr>
          <w:rStyle w:val="a4"/>
          <w:rFonts w:hint="eastAsia"/>
          <w:b w:val="0"/>
          <w:bCs w:val="0"/>
          <w:spacing w:val="8"/>
        </w:rPr>
        <w:t>一方面，勘探难度越来越大，我国已探明石油储量中低渗、超低渗储量占70%，已开发油田综合含水率达89.35%，原油储量和产量的提升面临巨大压力</w:t>
      </w:r>
      <w:r w:rsidRPr="004528E8">
        <w:rPr>
          <w:rFonts w:hint="eastAsia"/>
          <w:spacing w:val="8"/>
        </w:rPr>
        <w:t>；</w:t>
      </w:r>
      <w:r w:rsidRPr="004528E8">
        <w:rPr>
          <w:rStyle w:val="a4"/>
          <w:rFonts w:hint="eastAsia"/>
          <w:b w:val="0"/>
          <w:bCs w:val="0"/>
          <w:spacing w:val="8"/>
        </w:rPr>
        <w:t>另一方面，石油生产成本居高不下，企业效益难以控制。此外，生态环境保护和绿色发展对石油开发提出了新的挑战。</w:t>
      </w:r>
    </w:p>
    <w:p w14:paraId="44D4CD76" w14:textId="77777777" w:rsidR="004528E8" w:rsidRDefault="00F92361" w:rsidP="004528E8">
      <w:pPr>
        <w:pStyle w:val="a3"/>
        <w:shd w:val="clear" w:color="auto" w:fill="FFFFFF"/>
        <w:snapToGrid w:val="0"/>
        <w:spacing w:before="0" w:beforeAutospacing="0" w:after="0" w:afterAutospacing="0" w:line="360" w:lineRule="auto"/>
        <w:ind w:left="120" w:right="120" w:firstLineChars="200" w:firstLine="512"/>
        <w:jc w:val="both"/>
        <w:rPr>
          <w:spacing w:val="8"/>
        </w:rPr>
      </w:pPr>
      <w:r w:rsidRPr="004528E8">
        <w:rPr>
          <w:rFonts w:hint="eastAsia"/>
          <w:spacing w:val="8"/>
        </w:rPr>
        <w:t>那么，如何消除勘探痛点，将蕴藏在地下的更多油气资源开采出来，以满足国家日益增长的能源需求？国内外专家研究认为，</w:t>
      </w:r>
      <w:r w:rsidRPr="004528E8">
        <w:rPr>
          <w:rStyle w:val="a4"/>
          <w:rFonts w:hint="eastAsia"/>
          <w:b w:val="0"/>
          <w:bCs w:val="0"/>
          <w:spacing w:val="8"/>
        </w:rPr>
        <w:t xml:space="preserve">人工智能是解决石油勘探开发业务面临的一系列难题的最佳技术和途径。人工智能技术正在给勘探开发领域带来颠覆性变革。　</w:t>
      </w:r>
    </w:p>
    <w:p w14:paraId="153F610D" w14:textId="77777777" w:rsidR="004528E8" w:rsidRDefault="004528E8" w:rsidP="004528E8">
      <w:pPr>
        <w:pStyle w:val="a3"/>
        <w:shd w:val="clear" w:color="auto" w:fill="FFFFFF"/>
        <w:snapToGrid w:val="0"/>
        <w:spacing w:before="0" w:beforeAutospacing="0" w:after="0" w:afterAutospacing="0" w:line="360" w:lineRule="auto"/>
        <w:ind w:right="120"/>
        <w:jc w:val="both"/>
        <w:rPr>
          <w:spacing w:val="8"/>
        </w:rPr>
      </w:pPr>
    </w:p>
    <w:p w14:paraId="22D72D33" w14:textId="32DAF6EB" w:rsidR="00F92361" w:rsidRPr="004528E8" w:rsidRDefault="00F92361" w:rsidP="004528E8">
      <w:pPr>
        <w:pStyle w:val="a3"/>
        <w:shd w:val="clear" w:color="auto" w:fill="FFFFFF"/>
        <w:snapToGrid w:val="0"/>
        <w:spacing w:before="0" w:beforeAutospacing="0" w:after="0" w:afterAutospacing="0" w:line="360" w:lineRule="auto"/>
        <w:ind w:right="120"/>
        <w:jc w:val="both"/>
        <w:rPr>
          <w:spacing w:val="8"/>
        </w:rPr>
      </w:pPr>
      <w:r w:rsidRPr="004528E8">
        <w:rPr>
          <w:rStyle w:val="a4"/>
        </w:rPr>
        <w:t>石油勘探领域的颠覆性变革</w:t>
      </w:r>
    </w:p>
    <w:p w14:paraId="11776156" w14:textId="77777777" w:rsidR="004528E8" w:rsidRDefault="00F92361" w:rsidP="004528E8">
      <w:pPr>
        <w:pStyle w:val="a3"/>
        <w:shd w:val="clear" w:color="auto" w:fill="FFFFFF"/>
        <w:snapToGrid w:val="0"/>
        <w:spacing w:before="0" w:beforeAutospacing="0" w:after="0" w:afterAutospacing="0" w:line="360" w:lineRule="auto"/>
        <w:ind w:left="120" w:right="120" w:firstLineChars="200" w:firstLine="512"/>
        <w:jc w:val="both"/>
        <w:rPr>
          <w:spacing w:val="8"/>
        </w:rPr>
      </w:pPr>
      <w:r w:rsidRPr="004528E8">
        <w:rPr>
          <w:rFonts w:hint="eastAsia"/>
          <w:spacing w:val="8"/>
        </w:rPr>
        <w:t>近几年来，国内外越来越多的石油企业选择拥抱人工智能，或自主研发，或与IT巨头联手，加大人工智能等新一代信息技术在勘探开发领域的应用，试图通过新技术的应用，促进企业数字化转型。而在此过程中，不同石油公司的智能化水平差距正在不断拉大。</w:t>
      </w:r>
    </w:p>
    <w:p w14:paraId="052F9CA7" w14:textId="77777777" w:rsidR="004528E8" w:rsidRDefault="00F92361" w:rsidP="004528E8">
      <w:pPr>
        <w:pStyle w:val="a3"/>
        <w:shd w:val="clear" w:color="auto" w:fill="FFFFFF"/>
        <w:snapToGrid w:val="0"/>
        <w:spacing w:before="0" w:beforeAutospacing="0" w:after="0" w:afterAutospacing="0" w:line="360" w:lineRule="auto"/>
        <w:ind w:left="120" w:right="120" w:firstLineChars="200" w:firstLine="512"/>
        <w:jc w:val="both"/>
        <w:rPr>
          <w:spacing w:val="8"/>
        </w:rPr>
      </w:pPr>
      <w:r w:rsidRPr="004528E8">
        <w:rPr>
          <w:rFonts w:hint="eastAsia"/>
          <w:spacing w:val="8"/>
        </w:rPr>
        <w:t>国内方面，中国石油将包括认知计算平台在内的华为云工业智能体新技术引入生产实践，用知识图谱、自然语言处理和机器学习等人工智能技术进行知识体系的构建、计算和应用，为油气勘探开发科研、生产管理提供智能化分析手段，支撑油气勘探开发增储上产和降本增效，帮助决策者从海量的数据中洞悉规律，来提升效率和管理水平。</w:t>
      </w:r>
    </w:p>
    <w:p w14:paraId="27921812" w14:textId="77777777" w:rsidR="004528E8" w:rsidRDefault="00F92361" w:rsidP="004528E8">
      <w:pPr>
        <w:pStyle w:val="a3"/>
        <w:shd w:val="clear" w:color="auto" w:fill="FFFFFF"/>
        <w:snapToGrid w:val="0"/>
        <w:spacing w:before="0" w:beforeAutospacing="0" w:after="0" w:afterAutospacing="0" w:line="360" w:lineRule="auto"/>
        <w:ind w:left="120" w:right="120" w:firstLineChars="200" w:firstLine="512"/>
        <w:jc w:val="both"/>
        <w:rPr>
          <w:spacing w:val="8"/>
        </w:rPr>
      </w:pPr>
      <w:r w:rsidRPr="004528E8">
        <w:rPr>
          <w:rFonts w:hint="eastAsia"/>
          <w:spacing w:val="8"/>
        </w:rPr>
        <w:t>2019年1月4日，中国海油旗下海油发展工程技术分公司成功开发了中国海油在勘探开发领域的首个人工智能应用。该款具有自主知识产权的人工智能软件，可以基于储层、裂缝、流体、压裂改造等属性描述的大</w:t>
      </w:r>
      <w:r w:rsidRPr="004528E8">
        <w:rPr>
          <w:rFonts w:hint="eastAsia"/>
          <w:spacing w:val="8"/>
        </w:rPr>
        <w:lastRenderedPageBreak/>
        <w:t>数据，建立全空间模型，自主向测试的产能数值进行深度学习，并预测三维空间产能指数。</w:t>
      </w:r>
    </w:p>
    <w:p w14:paraId="2A3ABEC0" w14:textId="77777777" w:rsidR="004528E8" w:rsidRDefault="00F92361" w:rsidP="004528E8">
      <w:pPr>
        <w:pStyle w:val="a3"/>
        <w:shd w:val="clear" w:color="auto" w:fill="FFFFFF"/>
        <w:snapToGrid w:val="0"/>
        <w:spacing w:before="0" w:beforeAutospacing="0" w:after="0" w:afterAutospacing="0" w:line="360" w:lineRule="auto"/>
        <w:ind w:left="120" w:right="120" w:firstLineChars="200" w:firstLine="512"/>
        <w:jc w:val="both"/>
        <w:rPr>
          <w:spacing w:val="8"/>
        </w:rPr>
      </w:pPr>
      <w:r w:rsidRPr="004528E8">
        <w:rPr>
          <w:rFonts w:hint="eastAsia"/>
          <w:spacing w:val="8"/>
        </w:rPr>
        <w:t>国际方面，2016年，埃克森美孚宣布与麻省理工学院合作设计用于海洋勘探的人工智能机器人。该机器人具有自学能力，能够在艰苦条件下自主操作，并能按自身意愿改变任务参数，探测异常的情况。</w:t>
      </w:r>
    </w:p>
    <w:p w14:paraId="0CEAEB71" w14:textId="77777777" w:rsidR="004528E8" w:rsidRDefault="00F92361" w:rsidP="004528E8">
      <w:pPr>
        <w:pStyle w:val="a3"/>
        <w:shd w:val="clear" w:color="auto" w:fill="FFFFFF"/>
        <w:snapToGrid w:val="0"/>
        <w:spacing w:before="0" w:beforeAutospacing="0" w:after="0" w:afterAutospacing="0" w:line="360" w:lineRule="auto"/>
        <w:ind w:left="120" w:right="120" w:firstLineChars="200" w:firstLine="512"/>
        <w:jc w:val="both"/>
        <w:rPr>
          <w:spacing w:val="8"/>
        </w:rPr>
      </w:pPr>
      <w:r w:rsidRPr="004528E8">
        <w:rPr>
          <w:rFonts w:hint="eastAsia"/>
          <w:spacing w:val="8"/>
        </w:rPr>
        <w:t>2018年4月24日，法国油气巨头道达尔宣布同谷歌云签署协议，联合发展人工智能技术，为油气勘探开发提供全新智能解决方案。根据道达尔，人工智能将率先应用于油气勘探开发地质数据的处理分析。</w:t>
      </w:r>
    </w:p>
    <w:p w14:paraId="699FFC4B" w14:textId="77777777" w:rsidR="004528E8" w:rsidRDefault="00F92361" w:rsidP="004528E8">
      <w:pPr>
        <w:pStyle w:val="a3"/>
        <w:shd w:val="clear" w:color="auto" w:fill="FFFFFF"/>
        <w:snapToGrid w:val="0"/>
        <w:spacing w:before="0" w:beforeAutospacing="0" w:after="0" w:afterAutospacing="0" w:line="360" w:lineRule="auto"/>
        <w:ind w:left="120" w:right="120" w:firstLineChars="200" w:firstLine="512"/>
        <w:jc w:val="both"/>
        <w:rPr>
          <w:spacing w:val="8"/>
        </w:rPr>
      </w:pPr>
      <w:r w:rsidRPr="004528E8">
        <w:rPr>
          <w:rFonts w:hint="eastAsia"/>
          <w:spacing w:val="8"/>
        </w:rPr>
        <w:t>石油巨头壳牌已经逐步结束了石油智能化的尝试期，转而迈进了推广期，将大规模普及石油人工智能。2018年9月20日，石油巨头壳牌宣布将和微软公司扩大合作，在石油行业大规模推行人工智能的应用，AI覆盖领域包括油气钻井、油气生产、加油站零售、财务管理、员工管理等。</w:t>
      </w:r>
    </w:p>
    <w:p w14:paraId="38B9913A" w14:textId="77777777" w:rsidR="004528E8" w:rsidRDefault="00F92361" w:rsidP="004528E8">
      <w:pPr>
        <w:pStyle w:val="a3"/>
        <w:shd w:val="clear" w:color="auto" w:fill="FFFFFF"/>
        <w:snapToGrid w:val="0"/>
        <w:spacing w:before="0" w:beforeAutospacing="0" w:after="0" w:afterAutospacing="0" w:line="360" w:lineRule="auto"/>
        <w:ind w:left="120" w:right="120" w:firstLineChars="200" w:firstLine="512"/>
        <w:jc w:val="both"/>
        <w:rPr>
          <w:spacing w:val="8"/>
        </w:rPr>
      </w:pPr>
      <w:r w:rsidRPr="004528E8">
        <w:rPr>
          <w:rFonts w:hint="eastAsia"/>
          <w:spacing w:val="8"/>
        </w:rPr>
        <w:t>英国石油公司BP通过投资人工智能，加强其在上游业务中的人工智能化和数字化。2019年1月，BP投资了总部位于休斯顿的技术初创公司Belmont Technology，开发一个名为“Sandy”的人工智能助理。Sandy可以自动将BP专家提供的地质学、地球物理学、油藏和历史项目信息结合在一起，创建出BP整个地下资产知识图，供BP的工程师查询数据、提问并快速得到答案。</w:t>
      </w:r>
    </w:p>
    <w:p w14:paraId="597BC838" w14:textId="77777777" w:rsidR="004528E8" w:rsidRDefault="00F92361" w:rsidP="004528E8">
      <w:pPr>
        <w:pStyle w:val="a3"/>
        <w:shd w:val="clear" w:color="auto" w:fill="FFFFFF"/>
        <w:snapToGrid w:val="0"/>
        <w:spacing w:before="0" w:beforeAutospacing="0" w:after="0" w:afterAutospacing="0" w:line="360" w:lineRule="auto"/>
        <w:ind w:left="120" w:right="120" w:firstLineChars="200" w:firstLine="512"/>
        <w:jc w:val="both"/>
        <w:rPr>
          <w:spacing w:val="8"/>
        </w:rPr>
      </w:pPr>
      <w:r w:rsidRPr="004528E8">
        <w:rPr>
          <w:rFonts w:hint="eastAsia"/>
          <w:spacing w:val="8"/>
        </w:rPr>
        <w:t>意大利石油巨头埃尼于2019年5月公布了和IBM联合开展的AI研究成果“认知发现”，为埃尼在勘探阶段初期的决策提供支持，以减少勘探与地质复杂性可能导致的潜在风险。</w:t>
      </w:r>
    </w:p>
    <w:p w14:paraId="159CB734" w14:textId="77777777" w:rsidR="004528E8" w:rsidRDefault="004528E8" w:rsidP="004528E8">
      <w:pPr>
        <w:pStyle w:val="a3"/>
        <w:shd w:val="clear" w:color="auto" w:fill="FFFFFF"/>
        <w:snapToGrid w:val="0"/>
        <w:spacing w:before="0" w:beforeAutospacing="0" w:after="0" w:afterAutospacing="0" w:line="360" w:lineRule="auto"/>
        <w:ind w:right="120"/>
        <w:jc w:val="both"/>
        <w:rPr>
          <w:rStyle w:val="a4"/>
          <w:b w:val="0"/>
          <w:bCs w:val="0"/>
        </w:rPr>
      </w:pPr>
    </w:p>
    <w:p w14:paraId="6451899B" w14:textId="3AC0E84D" w:rsidR="00F92361" w:rsidRPr="004528E8" w:rsidRDefault="00F92361" w:rsidP="004528E8">
      <w:pPr>
        <w:pStyle w:val="a3"/>
        <w:shd w:val="clear" w:color="auto" w:fill="FFFFFF"/>
        <w:snapToGrid w:val="0"/>
        <w:spacing w:before="0" w:beforeAutospacing="0" w:after="0" w:afterAutospacing="0" w:line="360" w:lineRule="auto"/>
        <w:ind w:right="120"/>
        <w:jc w:val="both"/>
        <w:rPr>
          <w:spacing w:val="8"/>
        </w:rPr>
      </w:pPr>
      <w:bookmarkStart w:id="0" w:name="_GoBack"/>
      <w:r w:rsidRPr="004528E8">
        <w:rPr>
          <w:rStyle w:val="a4"/>
        </w:rPr>
        <w:t>国内勘探开发新模式需要智能引擎</w:t>
      </w:r>
    </w:p>
    <w:bookmarkEnd w:id="0"/>
    <w:p w14:paraId="7A36B57B" w14:textId="77777777" w:rsidR="004528E8" w:rsidRDefault="00F92361" w:rsidP="004528E8">
      <w:pPr>
        <w:pStyle w:val="a3"/>
        <w:shd w:val="clear" w:color="auto" w:fill="FFFFFF"/>
        <w:snapToGrid w:val="0"/>
        <w:spacing w:before="0" w:beforeAutospacing="0" w:after="0" w:afterAutospacing="0" w:line="360" w:lineRule="auto"/>
        <w:ind w:left="120" w:right="120" w:firstLineChars="200" w:firstLine="512"/>
        <w:jc w:val="both"/>
        <w:rPr>
          <w:spacing w:val="8"/>
        </w:rPr>
      </w:pPr>
      <w:r w:rsidRPr="004528E8">
        <w:rPr>
          <w:rFonts w:hint="eastAsia"/>
          <w:spacing w:val="8"/>
        </w:rPr>
        <w:t>人工智能和各行业结合是一个长期的过程，原因是存在一系列的门槛和限制，在人工智能技术和国内石油勘探领域结合过程中，面临五大门槛：</w:t>
      </w:r>
    </w:p>
    <w:p w14:paraId="30152E52" w14:textId="32AEE291" w:rsidR="00F92361" w:rsidRPr="004528E8" w:rsidRDefault="00F92361" w:rsidP="004528E8">
      <w:pPr>
        <w:pStyle w:val="a3"/>
        <w:shd w:val="clear" w:color="auto" w:fill="FFFFFF"/>
        <w:snapToGrid w:val="0"/>
        <w:spacing w:before="0" w:beforeAutospacing="0" w:after="0" w:afterAutospacing="0" w:line="360" w:lineRule="auto"/>
        <w:ind w:left="120" w:right="120" w:firstLineChars="200" w:firstLine="512"/>
        <w:jc w:val="both"/>
        <w:rPr>
          <w:spacing w:val="8"/>
        </w:rPr>
      </w:pPr>
      <w:r w:rsidRPr="004528E8">
        <w:rPr>
          <w:rFonts w:hint="eastAsia"/>
          <w:spacing w:val="8"/>
        </w:rPr>
        <w:t>第一：“限”，数据不能出局，数据共享不方便；</w:t>
      </w:r>
    </w:p>
    <w:p w14:paraId="379ED67B" w14:textId="77777777" w:rsidR="00F92361" w:rsidRPr="004528E8" w:rsidRDefault="00F92361" w:rsidP="004528E8">
      <w:pPr>
        <w:pStyle w:val="a3"/>
        <w:shd w:val="clear" w:color="auto" w:fill="FFFFFF"/>
        <w:snapToGrid w:val="0"/>
        <w:spacing w:before="0" w:beforeAutospacing="0" w:after="0" w:afterAutospacing="0" w:line="360" w:lineRule="auto"/>
        <w:ind w:left="120" w:right="120" w:firstLineChars="200" w:firstLine="512"/>
        <w:jc w:val="both"/>
        <w:rPr>
          <w:spacing w:val="8"/>
        </w:rPr>
      </w:pPr>
      <w:r w:rsidRPr="004528E8">
        <w:rPr>
          <w:rFonts w:hint="eastAsia"/>
          <w:spacing w:val="8"/>
        </w:rPr>
        <w:t>第二：“专”，油气勘探开发领域是多学科，知识密集型行业，大量行业知识在老专家的脑中，行业和AI结合是人工智能在领域应用的关键；</w:t>
      </w:r>
    </w:p>
    <w:p w14:paraId="63970C97" w14:textId="77777777" w:rsidR="00F92361" w:rsidRPr="004528E8" w:rsidRDefault="00F92361" w:rsidP="004528E8">
      <w:pPr>
        <w:pStyle w:val="a3"/>
        <w:shd w:val="clear" w:color="auto" w:fill="FFFFFF"/>
        <w:snapToGrid w:val="0"/>
        <w:spacing w:before="0" w:beforeAutospacing="0" w:after="0" w:afterAutospacing="0" w:line="360" w:lineRule="auto"/>
        <w:ind w:left="120" w:right="120" w:firstLineChars="200" w:firstLine="512"/>
        <w:jc w:val="both"/>
        <w:rPr>
          <w:spacing w:val="8"/>
        </w:rPr>
      </w:pPr>
      <w:r w:rsidRPr="004528E8">
        <w:rPr>
          <w:rFonts w:hint="eastAsia"/>
          <w:spacing w:val="8"/>
        </w:rPr>
        <w:t>第三：“慢”，AI开发效率低，标注、训练、部署整个过程非常耗时；</w:t>
      </w:r>
    </w:p>
    <w:p w14:paraId="34CAE9E1" w14:textId="77777777" w:rsidR="00F92361" w:rsidRPr="004528E8" w:rsidRDefault="00F92361" w:rsidP="004528E8">
      <w:pPr>
        <w:pStyle w:val="a3"/>
        <w:shd w:val="clear" w:color="auto" w:fill="FFFFFF"/>
        <w:snapToGrid w:val="0"/>
        <w:spacing w:before="0" w:beforeAutospacing="0" w:after="0" w:afterAutospacing="0" w:line="360" w:lineRule="auto"/>
        <w:ind w:left="120" w:right="120" w:firstLineChars="200" w:firstLine="512"/>
        <w:jc w:val="both"/>
        <w:rPr>
          <w:spacing w:val="8"/>
        </w:rPr>
      </w:pPr>
      <w:r w:rsidRPr="004528E8">
        <w:rPr>
          <w:rFonts w:hint="eastAsia"/>
          <w:spacing w:val="8"/>
        </w:rPr>
        <w:t>第四：“贵”，AI基础资源，尤其是算力稀缺且昂贵；</w:t>
      </w:r>
    </w:p>
    <w:p w14:paraId="2B1DC6E8" w14:textId="77777777" w:rsidR="004528E8" w:rsidRDefault="00F92361" w:rsidP="004528E8">
      <w:pPr>
        <w:pStyle w:val="a3"/>
        <w:shd w:val="clear" w:color="auto" w:fill="FFFFFF"/>
        <w:snapToGrid w:val="0"/>
        <w:spacing w:before="0" w:beforeAutospacing="0" w:after="0" w:afterAutospacing="0" w:line="360" w:lineRule="auto"/>
        <w:ind w:left="120" w:right="120" w:firstLineChars="200" w:firstLine="512"/>
        <w:jc w:val="both"/>
        <w:rPr>
          <w:spacing w:val="8"/>
        </w:rPr>
      </w:pPr>
      <w:r w:rsidRPr="004528E8">
        <w:rPr>
          <w:rFonts w:hint="eastAsia"/>
          <w:spacing w:val="8"/>
        </w:rPr>
        <w:lastRenderedPageBreak/>
        <w:t>第五：“缺”，AI人才的短缺，中国的AI人才缺口就超过500万人。</w:t>
      </w:r>
    </w:p>
    <w:p w14:paraId="5666927B" w14:textId="30648BAD" w:rsidR="00F92361" w:rsidRPr="004528E8" w:rsidRDefault="00F92361" w:rsidP="004528E8">
      <w:pPr>
        <w:pStyle w:val="a3"/>
        <w:shd w:val="clear" w:color="auto" w:fill="FFFFFF"/>
        <w:snapToGrid w:val="0"/>
        <w:spacing w:before="0" w:beforeAutospacing="0" w:after="0" w:afterAutospacing="0" w:line="360" w:lineRule="auto"/>
        <w:ind w:left="120" w:right="120" w:firstLineChars="200" w:firstLine="512"/>
        <w:jc w:val="both"/>
        <w:rPr>
          <w:rFonts w:hint="eastAsia"/>
          <w:spacing w:val="8"/>
        </w:rPr>
      </w:pPr>
      <w:r w:rsidRPr="004528E8">
        <w:rPr>
          <w:rFonts w:hint="eastAsia"/>
          <w:spacing w:val="8"/>
        </w:rPr>
        <w:t>针对以上五大门槛，构建油气勘探领域人工智能专有平台是AI推广的一个必然选择。这个平台应该具备以下特点：</w:t>
      </w:r>
    </w:p>
    <w:p w14:paraId="380E57EB" w14:textId="77777777" w:rsidR="00F92361" w:rsidRPr="004528E8" w:rsidRDefault="00F92361" w:rsidP="004528E8">
      <w:pPr>
        <w:pStyle w:val="a3"/>
        <w:shd w:val="clear" w:color="auto" w:fill="FFFFFF"/>
        <w:snapToGrid w:val="0"/>
        <w:spacing w:before="0" w:beforeAutospacing="0" w:after="0" w:afterAutospacing="0" w:line="360" w:lineRule="auto"/>
        <w:ind w:left="120" w:right="120" w:firstLineChars="200" w:firstLine="512"/>
        <w:jc w:val="both"/>
        <w:rPr>
          <w:spacing w:val="8"/>
        </w:rPr>
      </w:pPr>
      <w:r w:rsidRPr="004528E8">
        <w:rPr>
          <w:rFonts w:hint="eastAsia"/>
          <w:spacing w:val="8"/>
        </w:rPr>
        <w:t>1) 自建人工平台提供算力和算法预装解决数据不出局的问题；</w:t>
      </w:r>
    </w:p>
    <w:p w14:paraId="194FA70B" w14:textId="77777777" w:rsidR="00F92361" w:rsidRPr="004528E8" w:rsidRDefault="00F92361" w:rsidP="004528E8">
      <w:pPr>
        <w:pStyle w:val="a3"/>
        <w:shd w:val="clear" w:color="auto" w:fill="FFFFFF"/>
        <w:snapToGrid w:val="0"/>
        <w:spacing w:before="0" w:beforeAutospacing="0" w:after="0" w:afterAutospacing="0" w:line="360" w:lineRule="auto"/>
        <w:ind w:left="120" w:right="120" w:firstLineChars="200" w:firstLine="512"/>
        <w:jc w:val="both"/>
        <w:rPr>
          <w:spacing w:val="8"/>
        </w:rPr>
      </w:pPr>
      <w:r w:rsidRPr="004528E8">
        <w:rPr>
          <w:rFonts w:hint="eastAsia"/>
          <w:spacing w:val="8"/>
        </w:rPr>
        <w:t>2) 具备快速构建行业知识图谱的流水线打造专家助手，提升专家效率；</w:t>
      </w:r>
    </w:p>
    <w:p w14:paraId="1FC80E37" w14:textId="77777777" w:rsidR="00F92361" w:rsidRPr="004528E8" w:rsidRDefault="00F92361" w:rsidP="004528E8">
      <w:pPr>
        <w:pStyle w:val="a3"/>
        <w:shd w:val="clear" w:color="auto" w:fill="FFFFFF"/>
        <w:snapToGrid w:val="0"/>
        <w:spacing w:before="0" w:beforeAutospacing="0" w:after="0" w:afterAutospacing="0" w:line="360" w:lineRule="auto"/>
        <w:ind w:left="120" w:right="120" w:firstLineChars="200" w:firstLine="512"/>
        <w:jc w:val="both"/>
        <w:rPr>
          <w:spacing w:val="8"/>
        </w:rPr>
      </w:pPr>
      <w:r w:rsidRPr="004528E8">
        <w:rPr>
          <w:rFonts w:hint="eastAsia"/>
          <w:spacing w:val="8"/>
        </w:rPr>
        <w:t>3) 构建平民化的油气行业人工智能开发平台提升普及率，提升开发效率；</w:t>
      </w:r>
    </w:p>
    <w:p w14:paraId="58D616D1" w14:textId="77777777" w:rsidR="00F92361" w:rsidRPr="004528E8" w:rsidRDefault="00F92361" w:rsidP="004528E8">
      <w:pPr>
        <w:pStyle w:val="a3"/>
        <w:shd w:val="clear" w:color="auto" w:fill="FFFFFF"/>
        <w:snapToGrid w:val="0"/>
        <w:spacing w:before="0" w:beforeAutospacing="0" w:after="0" w:afterAutospacing="0" w:line="360" w:lineRule="auto"/>
        <w:ind w:left="120" w:right="120" w:firstLineChars="200" w:firstLine="512"/>
        <w:jc w:val="both"/>
        <w:rPr>
          <w:spacing w:val="8"/>
        </w:rPr>
      </w:pPr>
      <w:r w:rsidRPr="004528E8">
        <w:rPr>
          <w:rFonts w:hint="eastAsia"/>
          <w:spacing w:val="8"/>
        </w:rPr>
        <w:t>4) 采用开放的硬件架构，采用AI专用训练芯片，解决传统AI训练GPU贵的问题。</w:t>
      </w:r>
    </w:p>
    <w:p w14:paraId="410F9453" w14:textId="1C4F2AB7" w:rsidR="00F92361" w:rsidRPr="004528E8" w:rsidRDefault="00F92361" w:rsidP="004528E8">
      <w:pPr>
        <w:pStyle w:val="a3"/>
        <w:shd w:val="clear" w:color="auto" w:fill="FFFFFF"/>
        <w:snapToGrid w:val="0"/>
        <w:spacing w:before="0" w:beforeAutospacing="0" w:after="0" w:afterAutospacing="0" w:line="360" w:lineRule="auto"/>
        <w:ind w:left="120" w:right="120" w:firstLineChars="200" w:firstLine="512"/>
        <w:jc w:val="both"/>
        <w:rPr>
          <w:spacing w:val="8"/>
        </w:rPr>
      </w:pPr>
      <w:r w:rsidRPr="004528E8">
        <w:rPr>
          <w:rFonts w:hint="eastAsia"/>
          <w:spacing w:val="8"/>
        </w:rPr>
        <w:t>5) 具备行业油气人工智能算法模型的市场，构建行业生态，解决人才短缺问题。</w:t>
      </w:r>
    </w:p>
    <w:p w14:paraId="33FCEEDD" w14:textId="2426712B" w:rsidR="00F92361" w:rsidRPr="004528E8" w:rsidRDefault="00F92361" w:rsidP="004528E8">
      <w:pPr>
        <w:pStyle w:val="a3"/>
        <w:shd w:val="clear" w:color="auto" w:fill="FFFFFF"/>
        <w:snapToGrid w:val="0"/>
        <w:spacing w:before="0" w:beforeAutospacing="0" w:after="0" w:afterAutospacing="0" w:line="360" w:lineRule="auto"/>
        <w:ind w:left="120" w:right="120" w:firstLineChars="200" w:firstLine="512"/>
        <w:jc w:val="both"/>
        <w:rPr>
          <w:spacing w:val="8"/>
        </w:rPr>
      </w:pPr>
      <w:r w:rsidRPr="004528E8">
        <w:rPr>
          <w:rFonts w:hint="eastAsia"/>
          <w:spacing w:val="8"/>
        </w:rPr>
        <w:t>以中国石油为例，中国石油正携手华为联合打造了勘探开发的认知计算平台，该平台是基于华为云AI技术的通用开放可扩展的人工智能计算平台，按照平台和场景两个关键因素进行设计，从数据处理、机器学习，到模型发布、推理应用，是可提供一站式AI开发环境和知识图谱流水线工具的平台。</w:t>
      </w:r>
    </w:p>
    <w:p w14:paraId="5DE7268C" w14:textId="77777777" w:rsidR="004528E8" w:rsidRDefault="00F92361" w:rsidP="004528E8">
      <w:pPr>
        <w:pStyle w:val="a3"/>
        <w:shd w:val="clear" w:color="auto" w:fill="FFFFFF"/>
        <w:snapToGrid w:val="0"/>
        <w:spacing w:before="0" w:beforeAutospacing="0" w:after="0" w:afterAutospacing="0" w:line="360" w:lineRule="auto"/>
        <w:ind w:left="120" w:right="120" w:firstLineChars="200" w:firstLine="512"/>
        <w:jc w:val="both"/>
        <w:rPr>
          <w:spacing w:val="8"/>
        </w:rPr>
      </w:pPr>
      <w:r w:rsidRPr="004528E8">
        <w:rPr>
          <w:rFonts w:hint="eastAsia"/>
          <w:spacing w:val="8"/>
        </w:rPr>
        <w:t>据了解，人工智能计算平台是中国石油“共享中国石油”信息化战略发展规划的落地举措。该平台的建成应用，为勘探开发业务的创新提供了智能化的驱动引擎和开发生态，实现了勘探开发知识的固化、传承和普惠。</w:t>
      </w:r>
    </w:p>
    <w:p w14:paraId="1CE70887" w14:textId="77777777" w:rsidR="004528E8" w:rsidRDefault="00F92361" w:rsidP="004528E8">
      <w:pPr>
        <w:pStyle w:val="a3"/>
        <w:shd w:val="clear" w:color="auto" w:fill="FFFFFF"/>
        <w:snapToGrid w:val="0"/>
        <w:spacing w:before="0" w:beforeAutospacing="0" w:after="0" w:afterAutospacing="0" w:line="360" w:lineRule="auto"/>
        <w:ind w:left="120" w:right="120" w:firstLineChars="200" w:firstLine="512"/>
        <w:jc w:val="both"/>
        <w:rPr>
          <w:spacing w:val="8"/>
        </w:rPr>
      </w:pPr>
      <w:r w:rsidRPr="004528E8">
        <w:rPr>
          <w:rFonts w:hint="eastAsia"/>
          <w:spacing w:val="8"/>
        </w:rPr>
        <w:t>中国石油勘探开发研究院计算机应用技术研究所所长龚仁彬在2019华为全联接大会（HUAWEI CONNECT 2019）上表示，认知计算平台已经在测井油气层识别和抽油机井工况诊断两个场景进行应用，实现了测井油气层智能识别和抽油机井工况自动诊断。</w:t>
      </w:r>
    </w:p>
    <w:p w14:paraId="4B143934" w14:textId="77777777" w:rsidR="004528E8" w:rsidRDefault="00F92361" w:rsidP="004528E8">
      <w:pPr>
        <w:pStyle w:val="a3"/>
        <w:shd w:val="clear" w:color="auto" w:fill="FFFFFF"/>
        <w:snapToGrid w:val="0"/>
        <w:spacing w:before="0" w:beforeAutospacing="0" w:after="0" w:afterAutospacing="0" w:line="360" w:lineRule="auto"/>
        <w:ind w:left="120" w:right="120" w:firstLineChars="200" w:firstLine="512"/>
        <w:jc w:val="both"/>
        <w:rPr>
          <w:spacing w:val="8"/>
        </w:rPr>
      </w:pPr>
      <w:r w:rsidRPr="004528E8">
        <w:rPr>
          <w:rFonts w:hint="eastAsia"/>
          <w:spacing w:val="8"/>
        </w:rPr>
        <w:t>例如，</w:t>
      </w:r>
      <w:r w:rsidRPr="004528E8">
        <w:rPr>
          <w:rStyle w:val="a4"/>
          <w:rFonts w:hint="eastAsia"/>
          <w:b w:val="0"/>
          <w:bCs w:val="0"/>
          <w:spacing w:val="8"/>
        </w:rPr>
        <w:t>在石油勘探的“测井”环节，有祖国东部“石油小摇篮”之称的中国石油大港油田，借助认知计算平台对900口油井进行机器学习，实现了油气水层位的智能识别，识别评价时间缩短了70%，识别的准确率达到测井解释专家水平。更重要的是，通过知识图谱的建设与应用，从业门槛明显降低，专家知识得到有效传承，普通专家可承担资深专家的职责，工作效率明显提高。</w:t>
      </w:r>
    </w:p>
    <w:p w14:paraId="4897C5D0" w14:textId="0A39162C" w:rsidR="004528E8" w:rsidRDefault="00F92361" w:rsidP="004528E8">
      <w:pPr>
        <w:pStyle w:val="a3"/>
        <w:shd w:val="clear" w:color="auto" w:fill="FFFFFF"/>
        <w:snapToGrid w:val="0"/>
        <w:spacing w:before="0" w:beforeAutospacing="0" w:after="0" w:afterAutospacing="0" w:line="360" w:lineRule="auto"/>
        <w:ind w:left="120" w:right="120" w:firstLineChars="200" w:firstLine="512"/>
        <w:jc w:val="both"/>
        <w:rPr>
          <w:spacing w:val="8"/>
        </w:rPr>
      </w:pPr>
      <w:r w:rsidRPr="004528E8">
        <w:rPr>
          <w:rStyle w:val="a4"/>
          <w:rFonts w:hint="eastAsia"/>
          <w:b w:val="0"/>
          <w:bCs w:val="0"/>
          <w:spacing w:val="8"/>
        </w:rPr>
        <w:lastRenderedPageBreak/>
        <w:t>而在油气生产领域，中国石油借助人工智能计算平台，通过采用物联网技术和机器学习方法，实现了油井工况的定量诊断和远程实时在线管理，预测异常工况的准确率达到90%以上，油田管理实现了从事后诊断升级为事前预警，减少了作业维护费用20%。</w:t>
      </w:r>
    </w:p>
    <w:p w14:paraId="62417F08" w14:textId="77777777" w:rsidR="004528E8" w:rsidRDefault="00F92361" w:rsidP="004528E8">
      <w:pPr>
        <w:pStyle w:val="a3"/>
        <w:shd w:val="clear" w:color="auto" w:fill="FFFFFF"/>
        <w:snapToGrid w:val="0"/>
        <w:spacing w:before="0" w:beforeAutospacing="0" w:after="0" w:afterAutospacing="0" w:line="360" w:lineRule="auto"/>
        <w:ind w:left="120" w:right="120" w:firstLineChars="200" w:firstLine="512"/>
        <w:jc w:val="both"/>
        <w:rPr>
          <w:spacing w:val="8"/>
        </w:rPr>
      </w:pPr>
      <w:r w:rsidRPr="004528E8">
        <w:rPr>
          <w:rStyle w:val="a4"/>
          <w:rFonts w:hint="eastAsia"/>
          <w:b w:val="0"/>
          <w:bCs w:val="0"/>
          <w:spacing w:val="8"/>
        </w:rPr>
        <w:t>中国石油青海油田８个采油厂通过生产现场的远程管理实现了无人值守，将管理重心从荒凉的油田现场后移至油田管理基地，一年之内搬迁现场管理人员700余人，一线员工转岗800余人，极大降低了油田的生产成本，有效提高了油田的管理水平。</w:t>
      </w:r>
    </w:p>
    <w:p w14:paraId="372062EF" w14:textId="77777777" w:rsidR="004528E8" w:rsidRDefault="00F92361" w:rsidP="004528E8">
      <w:pPr>
        <w:pStyle w:val="a3"/>
        <w:shd w:val="clear" w:color="auto" w:fill="FFFFFF"/>
        <w:snapToGrid w:val="0"/>
        <w:spacing w:before="0" w:beforeAutospacing="0" w:after="0" w:afterAutospacing="0" w:line="360" w:lineRule="auto"/>
        <w:ind w:left="120" w:right="120" w:firstLineChars="200" w:firstLine="512"/>
        <w:jc w:val="both"/>
        <w:rPr>
          <w:spacing w:val="8"/>
        </w:rPr>
      </w:pPr>
      <w:r w:rsidRPr="004528E8">
        <w:rPr>
          <w:rFonts w:hint="eastAsia"/>
          <w:spacing w:val="8"/>
        </w:rPr>
        <w:t>龚仁彬表示，认知计算平台有助于中国石油与华为共同跨越油气行业AI商用裂谷。借助认知计算平台，中国石油正在与华为共同建设一个覆盖勘探开发全专业的知识图谱。“这是一个可不断完善并自动生长的工程，必将给石油勘探开发业务带来颠覆性的技术变革。”</w:t>
      </w:r>
    </w:p>
    <w:p w14:paraId="3EF8A8FA" w14:textId="46D6BD13" w:rsidR="00F92361" w:rsidRPr="004528E8" w:rsidRDefault="00F92361" w:rsidP="004528E8">
      <w:pPr>
        <w:pStyle w:val="a3"/>
        <w:shd w:val="clear" w:color="auto" w:fill="FFFFFF"/>
        <w:snapToGrid w:val="0"/>
        <w:spacing w:before="0" w:beforeAutospacing="0" w:after="0" w:afterAutospacing="0" w:line="360" w:lineRule="auto"/>
        <w:ind w:left="120" w:right="120" w:firstLineChars="200" w:firstLine="512"/>
        <w:jc w:val="both"/>
        <w:rPr>
          <w:spacing w:val="8"/>
        </w:rPr>
      </w:pPr>
      <w:r w:rsidRPr="004528E8">
        <w:rPr>
          <w:rFonts w:hint="eastAsia"/>
          <w:spacing w:val="8"/>
        </w:rPr>
        <w:t>目前，中国石油已经完成了智能油田建设的规划设计，在勘探开发领域优选了22个场景开展人工智能探索，“智能应用的种子已经开始发芽，期待中的参天大树指日可待。”龚仁彬表示，中国石油未来将继续携手华为，不断完善认知计算平台的建设，进一步推动石油勘探开发业务的转型升级。</w:t>
      </w:r>
    </w:p>
    <w:p w14:paraId="6477433A" w14:textId="77777777" w:rsidR="00F92361" w:rsidRPr="004528E8" w:rsidRDefault="00F92361" w:rsidP="004528E8">
      <w:pPr>
        <w:pStyle w:val="a3"/>
        <w:shd w:val="clear" w:color="auto" w:fill="FFFFFF"/>
        <w:snapToGrid w:val="0"/>
        <w:spacing w:before="0" w:beforeAutospacing="0" w:after="0" w:afterAutospacing="0" w:line="360" w:lineRule="auto"/>
        <w:jc w:val="both"/>
        <w:rPr>
          <w:spacing w:val="8"/>
        </w:rPr>
      </w:pPr>
      <w:r w:rsidRPr="004528E8">
        <w:rPr>
          <w:rFonts w:hint="eastAsia"/>
          <w:spacing w:val="8"/>
        </w:rPr>
        <w:t xml:space="preserve">　　</w:t>
      </w:r>
    </w:p>
    <w:p w14:paraId="4E5B020E" w14:textId="77777777" w:rsidR="00F92361" w:rsidRPr="004528E8" w:rsidRDefault="00F92361" w:rsidP="004528E8">
      <w:pPr>
        <w:pStyle w:val="a3"/>
        <w:snapToGrid w:val="0"/>
        <w:spacing w:before="0" w:beforeAutospacing="0" w:after="0" w:afterAutospacing="0" w:line="360" w:lineRule="auto"/>
        <w:jc w:val="both"/>
      </w:pPr>
      <w:r w:rsidRPr="004528E8">
        <w:rPr>
          <w:rStyle w:val="a4"/>
        </w:rPr>
        <w:t>认知计算平台助力“梦想云”</w:t>
      </w:r>
    </w:p>
    <w:p w14:paraId="146AA1D7" w14:textId="77777777" w:rsidR="00F92361" w:rsidRPr="004528E8" w:rsidRDefault="00F92361" w:rsidP="004528E8">
      <w:pPr>
        <w:pStyle w:val="a3"/>
        <w:snapToGrid w:val="0"/>
        <w:spacing w:before="0" w:beforeAutospacing="0" w:after="0" w:afterAutospacing="0" w:line="360" w:lineRule="auto"/>
        <w:jc w:val="both"/>
      </w:pPr>
      <w:r w:rsidRPr="004528E8">
        <w:rPr>
          <w:rStyle w:val="a4"/>
        </w:rPr>
        <w:t>放飞上游业务智能化梦想</w:t>
      </w:r>
    </w:p>
    <w:p w14:paraId="73B389D9" w14:textId="77777777" w:rsidR="004528E8" w:rsidRDefault="00F92361" w:rsidP="004528E8">
      <w:pPr>
        <w:pStyle w:val="a3"/>
        <w:shd w:val="clear" w:color="auto" w:fill="FFFFFF"/>
        <w:snapToGrid w:val="0"/>
        <w:spacing w:before="0" w:beforeAutospacing="0" w:after="0" w:afterAutospacing="0" w:line="360" w:lineRule="auto"/>
        <w:ind w:left="120" w:right="120" w:firstLineChars="200" w:firstLine="512"/>
        <w:jc w:val="both"/>
        <w:rPr>
          <w:spacing w:val="8"/>
        </w:rPr>
      </w:pPr>
      <w:r w:rsidRPr="004528E8">
        <w:rPr>
          <w:rFonts w:hint="eastAsia"/>
          <w:spacing w:val="8"/>
        </w:rPr>
        <w:t>对于中国石油来说，勘探开发认知计算平台还是——“勘探开发梦想云平台”（简称“梦想云”）的智慧引擎。</w:t>
      </w:r>
    </w:p>
    <w:p w14:paraId="2E225493" w14:textId="05219090" w:rsidR="00F92361" w:rsidRPr="004528E8" w:rsidRDefault="00F92361" w:rsidP="004528E8">
      <w:pPr>
        <w:pStyle w:val="a3"/>
        <w:shd w:val="clear" w:color="auto" w:fill="FFFFFF"/>
        <w:snapToGrid w:val="0"/>
        <w:spacing w:before="0" w:beforeAutospacing="0" w:after="0" w:afterAutospacing="0" w:line="360" w:lineRule="auto"/>
        <w:ind w:left="120" w:right="120" w:firstLineChars="200" w:firstLine="512"/>
        <w:jc w:val="both"/>
        <w:rPr>
          <w:spacing w:val="8"/>
        </w:rPr>
      </w:pPr>
      <w:r w:rsidRPr="004528E8">
        <w:rPr>
          <w:rFonts w:hint="eastAsia"/>
          <w:spacing w:val="8"/>
        </w:rPr>
        <w:t>2019年11月27日，中国石油勘探开发梦想云2.0发布，这是中国油气行业第一个智能云平台——中国石油勘探开发梦想云平台。在各行各业“云技术”方兴未艾之时，被认为在人工智能数字化进程上慢半拍的油气行业，这次通过认知计算平台对梦想云的加持，跟上了节奏，进行了彻底的自我革新。</w:t>
      </w:r>
    </w:p>
    <w:p w14:paraId="76136A42" w14:textId="77777777" w:rsidR="00F92361" w:rsidRPr="004528E8" w:rsidRDefault="00F92361" w:rsidP="004528E8">
      <w:pPr>
        <w:pStyle w:val="a3"/>
        <w:shd w:val="clear" w:color="auto" w:fill="FFFFFF"/>
        <w:snapToGrid w:val="0"/>
        <w:spacing w:before="0" w:beforeAutospacing="0" w:after="0" w:afterAutospacing="0" w:line="360" w:lineRule="auto"/>
        <w:ind w:left="120" w:right="120"/>
        <w:jc w:val="both"/>
        <w:rPr>
          <w:spacing w:val="8"/>
        </w:rPr>
      </w:pPr>
      <w:r w:rsidRPr="004528E8">
        <w:rPr>
          <w:rFonts w:hint="eastAsia"/>
          <w:spacing w:val="8"/>
        </w:rPr>
        <w:t xml:space="preserve">　　</w:t>
      </w:r>
    </w:p>
    <w:p w14:paraId="787D874D" w14:textId="49BC4A1C" w:rsidR="00F92361" w:rsidRPr="004528E8" w:rsidRDefault="00F92361" w:rsidP="004528E8">
      <w:pPr>
        <w:pStyle w:val="a3"/>
        <w:snapToGrid w:val="0"/>
        <w:spacing w:before="0" w:beforeAutospacing="0" w:after="0" w:afterAutospacing="0" w:line="360" w:lineRule="auto"/>
        <w:jc w:val="both"/>
        <w:rPr>
          <w:rFonts w:hint="eastAsia"/>
        </w:rPr>
      </w:pPr>
      <w:r w:rsidRPr="004528E8">
        <w:rPr>
          <w:rStyle w:val="a4"/>
        </w:rPr>
        <w:t>改变刚刚开始</w:t>
      </w:r>
    </w:p>
    <w:p w14:paraId="556905FA" w14:textId="77777777" w:rsidR="004528E8" w:rsidRDefault="00F92361" w:rsidP="004528E8">
      <w:pPr>
        <w:pStyle w:val="a3"/>
        <w:shd w:val="clear" w:color="auto" w:fill="FFFFFF"/>
        <w:snapToGrid w:val="0"/>
        <w:spacing w:before="0" w:beforeAutospacing="0" w:after="0" w:afterAutospacing="0" w:line="360" w:lineRule="auto"/>
        <w:ind w:left="120" w:right="120" w:firstLineChars="200" w:firstLine="512"/>
        <w:jc w:val="both"/>
        <w:rPr>
          <w:spacing w:val="8"/>
        </w:rPr>
      </w:pPr>
      <w:r w:rsidRPr="004528E8">
        <w:rPr>
          <w:rFonts w:hint="eastAsia"/>
          <w:spacing w:val="8"/>
        </w:rPr>
        <w:lastRenderedPageBreak/>
        <w:t>打造行业人工智能平台赋予行业云平台智能化的能力，可解决石油勘探开发领域的六大痛点，未来必将广泛应用于石油勘探领域。而从全球范围来看，石油行业广泛看好人工智能（AI）的前景，视AI为“推动石油行业走向新台阶的关键数字技术之一”、“油气勘探的下一场革命”。</w:t>
      </w:r>
    </w:p>
    <w:p w14:paraId="6FDE0A56" w14:textId="1550BCD5" w:rsidR="00F92361" w:rsidRPr="004528E8" w:rsidRDefault="00F92361" w:rsidP="004528E8">
      <w:pPr>
        <w:pStyle w:val="a3"/>
        <w:shd w:val="clear" w:color="auto" w:fill="FFFFFF"/>
        <w:snapToGrid w:val="0"/>
        <w:spacing w:before="0" w:beforeAutospacing="0" w:after="0" w:afterAutospacing="0" w:line="360" w:lineRule="auto"/>
        <w:ind w:left="120" w:right="120" w:firstLineChars="200" w:firstLine="512"/>
        <w:jc w:val="both"/>
        <w:rPr>
          <w:spacing w:val="8"/>
        </w:rPr>
      </w:pPr>
      <w:r w:rsidRPr="004528E8">
        <w:rPr>
          <w:rFonts w:hint="eastAsia"/>
          <w:spacing w:val="8"/>
        </w:rPr>
        <w:t>随着全球石油行业进入新常态，人工智能在勘探领域的应用将更深更广。下一个十年，AI将助推石油工业加快进入智能新时代，彻底颠覆石油工业的思维和运营模式，重塑整个行业。对于我国石油企业来讲，AI是提高企业竞争力、打造国际一流综合性国际能源公司的必要手段；而对于IT/ICT企业来说，有责任通过AI从技术层面上促进石油勘探开发行业整体的转型升级，从而助力我国石油勘探开发实现从跟跑到并跑、最终领跑全球的转变。</w:t>
      </w:r>
    </w:p>
    <w:p w14:paraId="4A8F5E3E" w14:textId="77777777" w:rsidR="004528E8" w:rsidRDefault="004528E8" w:rsidP="004528E8">
      <w:pPr>
        <w:pStyle w:val="a3"/>
        <w:shd w:val="clear" w:color="auto" w:fill="FFFFFF"/>
        <w:snapToGrid w:val="0"/>
        <w:spacing w:before="0" w:beforeAutospacing="0" w:after="0" w:afterAutospacing="0" w:line="360" w:lineRule="auto"/>
        <w:jc w:val="both"/>
        <w:rPr>
          <w:spacing w:val="9"/>
        </w:rPr>
      </w:pPr>
    </w:p>
    <w:p w14:paraId="343F8406" w14:textId="3917366A" w:rsidR="00F92361" w:rsidRPr="004528E8" w:rsidRDefault="00F92361" w:rsidP="004528E8">
      <w:pPr>
        <w:pStyle w:val="a3"/>
        <w:shd w:val="clear" w:color="auto" w:fill="FFFFFF"/>
        <w:snapToGrid w:val="0"/>
        <w:spacing w:before="0" w:beforeAutospacing="0" w:after="0" w:afterAutospacing="0" w:line="360" w:lineRule="auto"/>
        <w:jc w:val="both"/>
        <w:rPr>
          <w:spacing w:val="9"/>
        </w:rPr>
      </w:pPr>
      <w:r w:rsidRPr="004528E8">
        <w:rPr>
          <w:rFonts w:hint="eastAsia"/>
          <w:spacing w:val="9"/>
        </w:rPr>
        <w:t>来源：E能圈</w:t>
      </w:r>
    </w:p>
    <w:p w14:paraId="0514EF75" w14:textId="77777777" w:rsidR="00B166F7" w:rsidRPr="004528E8" w:rsidRDefault="00B166F7" w:rsidP="004528E8">
      <w:pPr>
        <w:snapToGrid w:val="0"/>
        <w:spacing w:line="360" w:lineRule="auto"/>
        <w:rPr>
          <w:rFonts w:ascii="宋体" w:eastAsia="宋体" w:hAnsi="宋体"/>
          <w:sz w:val="24"/>
          <w:szCs w:val="24"/>
        </w:rPr>
      </w:pPr>
    </w:p>
    <w:sectPr w:rsidR="00B166F7" w:rsidRPr="004528E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C7C7A"/>
    <w:multiLevelType w:val="multilevel"/>
    <w:tmpl w:val="546E8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542"/>
    <w:rsid w:val="00323542"/>
    <w:rsid w:val="004528E8"/>
    <w:rsid w:val="00B166F7"/>
    <w:rsid w:val="00F923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F2D8F"/>
  <w15:chartTrackingRefBased/>
  <w15:docId w15:val="{0B2114D1-E02F-4578-A81E-98B282C42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F9236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F92361"/>
    <w:rPr>
      <w:rFonts w:ascii="宋体" w:eastAsia="宋体" w:hAnsi="宋体" w:cs="宋体"/>
      <w:b/>
      <w:bCs/>
      <w:kern w:val="0"/>
      <w:sz w:val="36"/>
      <w:szCs w:val="36"/>
    </w:rPr>
  </w:style>
  <w:style w:type="paragraph" w:styleId="a3">
    <w:name w:val="Normal (Web)"/>
    <w:basedOn w:val="a"/>
    <w:uiPriority w:val="99"/>
    <w:unhideWhenUsed/>
    <w:rsid w:val="00F9236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923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488055">
      <w:bodyDiv w:val="1"/>
      <w:marLeft w:val="0"/>
      <w:marRight w:val="0"/>
      <w:marTop w:val="0"/>
      <w:marBottom w:val="0"/>
      <w:divBdr>
        <w:top w:val="none" w:sz="0" w:space="0" w:color="auto"/>
        <w:left w:val="none" w:sz="0" w:space="0" w:color="auto"/>
        <w:bottom w:val="none" w:sz="0" w:space="0" w:color="auto"/>
        <w:right w:val="none" w:sz="0" w:space="0" w:color="auto"/>
      </w:divBdr>
    </w:div>
    <w:div w:id="135018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510</Words>
  <Characters>2910</Characters>
  <Application>Microsoft Office Word</Application>
  <DocSecurity>0</DocSecurity>
  <Lines>24</Lines>
  <Paragraphs>6</Paragraphs>
  <ScaleCrop>false</ScaleCrop>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observer oil</dc:creator>
  <cp:keywords/>
  <dc:description/>
  <cp:lastModifiedBy>observer oil</cp:lastModifiedBy>
  <cp:revision>4</cp:revision>
  <dcterms:created xsi:type="dcterms:W3CDTF">2020-01-15T02:48:00Z</dcterms:created>
  <dcterms:modified xsi:type="dcterms:W3CDTF">2020-01-17T12:02:00Z</dcterms:modified>
</cp:coreProperties>
</file>